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99EE2" w14:textId="77777777" w:rsidR="008A4EB5" w:rsidRPr="008A4EB5" w:rsidRDefault="008A4EB5" w:rsidP="008A4E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</w:pPr>
      <w:r w:rsidRPr="008A4EB5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 xml:space="preserve">Buddy poppy requirements for FY 23-24 and </w:t>
      </w:r>
      <w:proofErr w:type="gramStart"/>
      <w:r w:rsidRPr="008A4EB5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Beyond</w:t>
      </w:r>
      <w:proofErr w:type="gramEnd"/>
      <w:r w:rsidRPr="008A4EB5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.</w:t>
      </w:r>
    </w:p>
    <w:p w14:paraId="2AA553F5" w14:textId="77777777" w:rsidR="008A4EB5" w:rsidRDefault="008A4EB5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A56D3B4" w14:textId="77777777" w:rsidR="008A4EB5" w:rsidRDefault="008A4EB5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8F9E246" w14:textId="40DBB495" w:rsidR="008A4EB5" w:rsidRDefault="008A4EB5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Buddy poppy requirements for all</w:t>
      </w:r>
      <w:r w:rsidR="00D224A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state and all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American.</w:t>
      </w:r>
    </w:p>
    <w:p w14:paraId="3D18205F" w14:textId="77777777" w:rsidR="008A4EB5" w:rsidRDefault="008A4EB5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0CC2C1C" w14:textId="5D9B11B9" w:rsidR="008A4EB5" w:rsidRDefault="008A4EB5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Each post who desires to participate in the All </w:t>
      </w:r>
      <w:r w:rsidR="00D224A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state and all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American </w:t>
      </w:r>
      <w:proofErr w:type="gramStart"/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program</w:t>
      </w:r>
      <w:proofErr w:type="gramEnd"/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will be required to purchase a minimum of 3 poppies per member of their Post (VFW Member) or 500 poppies (minimum order per post).</w:t>
      </w:r>
    </w:p>
    <w:p w14:paraId="5275F300" w14:textId="77777777" w:rsidR="008A4EB5" w:rsidRDefault="008A4EB5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768C6FB9" w14:textId="0E97662E" w:rsidR="008A4EB5" w:rsidRDefault="008A4EB5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Post has the option of Purchasing the New Tin Tab Poppy, or the Legacy Poppy.</w:t>
      </w:r>
    </w:p>
    <w:p w14:paraId="2E0C3B54" w14:textId="77777777" w:rsidR="008A4EB5" w:rsidRDefault="008A4EB5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B1C3A84" w14:textId="2862DCA2" w:rsidR="008A4EB5" w:rsidRPr="0035719C" w:rsidRDefault="008A4EB5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The cost for the </w:t>
      </w:r>
      <w:r w:rsidR="00D224A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in </w:t>
      </w:r>
      <w:r w:rsidR="00D224A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ab </w:t>
      </w:r>
      <w:proofErr w:type="gramStart"/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poppy</w:t>
      </w:r>
      <w:proofErr w:type="gramEnd"/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is estimated at $60.00 per 500 plus </w:t>
      </w:r>
      <w:r w:rsidRPr="0035719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shipping</w:t>
      </w:r>
      <w:r w:rsidR="00D224AD" w:rsidRPr="0035719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="0072780C" w:rsidRPr="0035719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(</w:t>
      </w:r>
      <w:r w:rsidR="0035719C" w:rsidRPr="0035719C">
        <w:rPr>
          <w:sz w:val="24"/>
          <w:szCs w:val="24"/>
        </w:rPr>
        <w:t>$12.00</w:t>
      </w:r>
      <w:r w:rsidR="0035719C" w:rsidRPr="0035719C">
        <w:rPr>
          <w:rFonts w:ascii="Arial" w:hAnsi="Arial" w:cs="Arial"/>
          <w:sz w:val="24"/>
          <w:szCs w:val="24"/>
        </w:rPr>
        <w:t xml:space="preserve">) for a total of </w:t>
      </w:r>
      <w:r w:rsidR="0035719C">
        <w:rPr>
          <w:rFonts w:ascii="Arial" w:hAnsi="Arial" w:cs="Arial"/>
          <w:sz w:val="24"/>
          <w:szCs w:val="24"/>
        </w:rPr>
        <w:t>$</w:t>
      </w:r>
      <w:r w:rsidR="0035719C" w:rsidRPr="0035719C">
        <w:rPr>
          <w:rFonts w:ascii="Arial" w:hAnsi="Arial" w:cs="Arial"/>
          <w:sz w:val="24"/>
          <w:szCs w:val="24"/>
        </w:rPr>
        <w:t>72.00.</w:t>
      </w:r>
    </w:p>
    <w:p w14:paraId="34D9C019" w14:textId="77777777" w:rsidR="00D224AD" w:rsidRDefault="00D224AD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04E6B2A" w14:textId="77777777" w:rsidR="00D224AD" w:rsidRDefault="00D224AD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noProof/>
          <w:color w:val="222222"/>
          <w:kern w:val="0"/>
          <w:sz w:val="24"/>
          <w:szCs w:val="24"/>
          <w14:ligatures w14:val="none"/>
        </w:rPr>
        <w:drawing>
          <wp:anchor distT="0" distB="0" distL="114300" distR="114300" simplePos="0" relativeHeight="251658240" behindDoc="0" locked="0" layoutInCell="1" allowOverlap="1" wp14:anchorId="7EA6237E" wp14:editId="7ECF27B9">
            <wp:simplePos x="914400" y="3276600"/>
            <wp:positionH relativeFrom="column">
              <wp:align>left</wp:align>
            </wp:positionH>
            <wp:positionV relativeFrom="paragraph">
              <wp:align>top</wp:align>
            </wp:positionV>
            <wp:extent cx="2085975" cy="1676400"/>
            <wp:effectExtent l="0" t="0" r="9525" b="0"/>
            <wp:wrapSquare wrapText="bothSides"/>
            <wp:docPr id="411393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132B35" w14:textId="77777777" w:rsidR="00D224AD" w:rsidRPr="00D224AD" w:rsidRDefault="00D224AD" w:rsidP="00D224AD">
      <w:pPr>
        <w:rPr>
          <w:rFonts w:ascii="Arial" w:eastAsia="Times New Roman" w:hAnsi="Arial" w:cs="Arial"/>
          <w:sz w:val="24"/>
          <w:szCs w:val="24"/>
        </w:rPr>
      </w:pPr>
    </w:p>
    <w:p w14:paraId="5ADD4251" w14:textId="77777777" w:rsidR="00D224AD" w:rsidRDefault="00D224AD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1CAF4963" w14:textId="77777777" w:rsidR="00D224AD" w:rsidRDefault="00D224AD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5D3062F" w14:textId="06A83C9D" w:rsidR="00D224AD" w:rsidRDefault="00D224AD" w:rsidP="00D224AD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Tin Tab Poppy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 w:type="textWrapping" w:clear="all"/>
      </w:r>
    </w:p>
    <w:p w14:paraId="0FA75090" w14:textId="77777777" w:rsidR="008A4EB5" w:rsidRDefault="008A4EB5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40B2EAA" w14:textId="3D71205D" w:rsidR="008A4EB5" w:rsidRDefault="008A4EB5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The Cost for the legacy poppies will be </w:t>
      </w:r>
      <w:r w:rsidR="00D224AD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$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125.00 per 500, plus shipping</w:t>
      </w:r>
      <w:r w:rsidR="0072780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="0035719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(</w:t>
      </w:r>
      <w:r w:rsidR="00833FD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$</w:t>
      </w:r>
      <w:r w:rsidR="0035719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17.00) for a total of </w:t>
      </w:r>
      <w:r w:rsidR="00833FD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$</w:t>
      </w:r>
      <w:r w:rsidR="0035719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142.00.</w:t>
      </w:r>
    </w:p>
    <w:p w14:paraId="4CAA1A58" w14:textId="77777777" w:rsidR="0072780C" w:rsidRDefault="0072780C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7FC58E33" w14:textId="77777777" w:rsidR="0072780C" w:rsidRDefault="0072780C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1D8B3C0" w14:textId="77777777" w:rsidR="0072780C" w:rsidRDefault="0072780C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F3B2AC2" w14:textId="77777777" w:rsidR="00D224AD" w:rsidRDefault="00D224AD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1AE0C9" wp14:editId="1928584E">
            <wp:simplePos x="914400" y="5829300"/>
            <wp:positionH relativeFrom="column">
              <wp:align>left</wp:align>
            </wp:positionH>
            <wp:positionV relativeFrom="paragraph">
              <wp:align>top</wp:align>
            </wp:positionV>
            <wp:extent cx="2085947" cy="1381125"/>
            <wp:effectExtent l="0" t="0" r="0" b="0"/>
            <wp:wrapSquare wrapText="bothSides"/>
            <wp:docPr id="2" name="Picture 1" descr="VFW | Buddy Poppy, VFW, Memorial Day | Robert Olsen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FW | Buddy Poppy, VFW, Memorial Day | Robert Olsen | Flic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47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97AB4F" w14:textId="77777777" w:rsidR="00D224AD" w:rsidRDefault="00D224AD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19C2A10D" w14:textId="77777777" w:rsidR="00D224AD" w:rsidRDefault="00D224AD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59B6E7F" w14:textId="77777777" w:rsidR="00D224AD" w:rsidRDefault="00D224AD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7E16C61" w14:textId="319269CD" w:rsidR="008A4EB5" w:rsidRDefault="00D224AD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           Legacy Poppy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 w:type="textWrapping" w:clear="all"/>
      </w:r>
    </w:p>
    <w:p w14:paraId="6699867C" w14:textId="21D03605" w:rsidR="008A4EB5" w:rsidRDefault="008A4EB5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19EEB8B" w14:textId="77777777" w:rsidR="008A4EB5" w:rsidRDefault="008A4EB5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493FFDB" w14:textId="628F8E9C" w:rsidR="00D224AD" w:rsidRDefault="00D224AD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Each Post </w:t>
      </w:r>
      <w:r w:rsidR="00E1299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ordering Poppies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will submit the following form to the Department QM. </w:t>
      </w:r>
      <w:r w:rsidR="00E1299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(</w:t>
      </w:r>
      <w:r w:rsidR="0072780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See</w:t>
      </w:r>
      <w:r w:rsidR="00E1299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="0072780C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Below</w:t>
      </w:r>
      <w:r w:rsidR="00E1299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) The Department QM is the only person who can order Poppies for the Post in their department.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</w:p>
    <w:p w14:paraId="264A2EEA" w14:textId="77777777" w:rsidR="00E12992" w:rsidRDefault="00E12992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1D383FFD" w14:textId="77777777" w:rsidR="00D224AD" w:rsidRDefault="00D224AD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234C067" w14:textId="77777777" w:rsidR="0072780C" w:rsidRDefault="0072780C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2B76DA8" w14:textId="77777777" w:rsidR="0072780C" w:rsidRDefault="0072780C" w:rsidP="008A4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760"/>
        <w:gridCol w:w="1700"/>
        <w:gridCol w:w="1260"/>
        <w:gridCol w:w="1720"/>
        <w:gridCol w:w="1408"/>
      </w:tblGrid>
      <w:tr w:rsidR="0072780C" w:rsidRPr="0072780C" w14:paraId="027D883A" w14:textId="77777777" w:rsidTr="0072780C">
        <w:trPr>
          <w:trHeight w:val="390"/>
        </w:trPr>
        <w:tc>
          <w:tcPr>
            <w:tcW w:w="8800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A2B81A" w14:textId="77777777" w:rsidR="0072780C" w:rsidRPr="0072780C" w:rsidRDefault="0072780C" w:rsidP="00727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DEPEPARTMENT OF Nevada VFW BUDDY POPPY ORDER FORM</w:t>
            </w:r>
          </w:p>
        </w:tc>
      </w:tr>
      <w:tr w:rsidR="0072780C" w:rsidRPr="0072780C" w14:paraId="0B286D95" w14:textId="77777777" w:rsidTr="0072780C">
        <w:trPr>
          <w:trHeight w:val="495"/>
        </w:trPr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D730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162C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125647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848F6C" w14:textId="77777777" w:rsidR="0072780C" w:rsidRPr="0072780C" w:rsidRDefault="0072780C" w:rsidP="007278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  <w:t>ORDER #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F13D4" w14:textId="77777777" w:rsidR="0072780C" w:rsidRPr="0072780C" w:rsidRDefault="0072780C" w:rsidP="00727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</w:tr>
      <w:tr w:rsidR="0072780C" w:rsidRPr="0072780C" w14:paraId="780DD896" w14:textId="77777777" w:rsidTr="0072780C">
        <w:trPr>
          <w:trHeight w:val="930"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bottom"/>
            <w:hideMark/>
          </w:tcPr>
          <w:p w14:paraId="29009E22" w14:textId="0EB18FBF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SHIP TO ADDRESS:   No PO Boxes.  UPS d</w:t>
            </w:r>
            <w:r w:rsidR="00A07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oes</w:t>
            </w:r>
            <w:r w:rsidRPr="0072780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not deliver to PO Boxes.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bottom"/>
            <w:hideMark/>
          </w:tcPr>
          <w:p w14:paraId="17BF5040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TIN TAB or Legacy Poppy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bottom"/>
            <w:hideMark/>
          </w:tcPr>
          <w:p w14:paraId="21766F2F" w14:textId="77777777" w:rsidR="0072780C" w:rsidRPr="0072780C" w:rsidRDefault="0072780C" w:rsidP="00727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7278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POST  NUMBER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bottom"/>
            <w:hideMark/>
          </w:tcPr>
          <w:p w14:paraId="57941FEF" w14:textId="77777777" w:rsidR="0072780C" w:rsidRPr="0072780C" w:rsidRDefault="0072780C" w:rsidP="00727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DATE REQUIRED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bottom"/>
            <w:hideMark/>
          </w:tcPr>
          <w:p w14:paraId="689A0710" w14:textId="77777777" w:rsidR="0072780C" w:rsidRPr="0072780C" w:rsidRDefault="0072780C" w:rsidP="00727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QUANTITY REQUESTED</w:t>
            </w:r>
          </w:p>
        </w:tc>
      </w:tr>
      <w:tr w:rsidR="0072780C" w:rsidRPr="0072780C" w14:paraId="63AA1F48" w14:textId="77777777" w:rsidTr="0072780C">
        <w:trPr>
          <w:trHeight w:val="330"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3AE249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07E4A8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DBEE94" w14:textId="77777777" w:rsidR="0072780C" w:rsidRPr="0072780C" w:rsidRDefault="0072780C" w:rsidP="00727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C6CAC" w14:textId="77777777" w:rsidR="0072780C" w:rsidRPr="0072780C" w:rsidRDefault="0072780C" w:rsidP="00727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C1D235" w14:textId="77777777" w:rsidR="0072780C" w:rsidRPr="0072780C" w:rsidRDefault="0072780C" w:rsidP="00727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2780C" w:rsidRPr="0072780C" w14:paraId="11138C78" w14:textId="77777777" w:rsidTr="0072780C">
        <w:trPr>
          <w:trHeight w:val="315"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7EF9CE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4215D8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4D00A5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1E9979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F2A792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2780C" w:rsidRPr="0072780C" w14:paraId="7EEEE0A6" w14:textId="77777777" w:rsidTr="0072780C">
        <w:trPr>
          <w:trHeight w:val="330"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0097F5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D26CF7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6AB2D33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F1E5D3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0AC9DB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2780C" w:rsidRPr="0072780C" w14:paraId="5CAD9FF3" w14:textId="77777777" w:rsidTr="0072780C">
        <w:trPr>
          <w:trHeight w:val="330"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2D3784" w14:textId="177AA7F3" w:rsidR="0072780C" w:rsidRPr="0072780C" w:rsidRDefault="000B6278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VFW Membership Number *</w:t>
            </w:r>
            <w:r w:rsidR="0072780C"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B79C7E" w14:textId="0694E250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0B627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Required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FB69F0" w14:textId="77777777" w:rsidR="0072780C" w:rsidRPr="0072780C" w:rsidRDefault="0072780C" w:rsidP="00727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1BDFB3" w14:textId="77777777" w:rsidR="0072780C" w:rsidRPr="0072780C" w:rsidRDefault="0072780C" w:rsidP="00727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1A2C2" w14:textId="77777777" w:rsidR="0072780C" w:rsidRPr="0072780C" w:rsidRDefault="0072780C" w:rsidP="00727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2780C" w:rsidRPr="0072780C" w14:paraId="5481E739" w14:textId="77777777" w:rsidTr="0072780C">
        <w:trPr>
          <w:trHeight w:val="315"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DE2551" w14:textId="77777777" w:rsidR="0072780C" w:rsidRPr="0072780C" w:rsidRDefault="0072780C" w:rsidP="007278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4A4773" w14:textId="77777777" w:rsidR="0072780C" w:rsidRPr="0072780C" w:rsidRDefault="0072780C" w:rsidP="007278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A3FB5E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DEF10E6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76839E5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2780C" w:rsidRPr="0072780C" w14:paraId="5E7877DA" w14:textId="77777777" w:rsidTr="0072780C">
        <w:trPr>
          <w:trHeight w:val="330"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90582A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9310A9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6F2EF39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D030A8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DE7536D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2780C" w:rsidRPr="0072780C" w14:paraId="0A8B80FB" w14:textId="77777777" w:rsidTr="0072780C">
        <w:trPr>
          <w:trHeight w:val="315"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9ADEC1" w14:textId="77777777" w:rsidR="0072780C" w:rsidRPr="0072780C" w:rsidRDefault="0072780C" w:rsidP="007278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6075EB" w14:textId="77777777" w:rsidR="0072780C" w:rsidRPr="0072780C" w:rsidRDefault="0072780C" w:rsidP="007278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8901C" w14:textId="77777777" w:rsidR="0072780C" w:rsidRPr="0072780C" w:rsidRDefault="0072780C" w:rsidP="00727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DD76E9" w14:textId="77777777" w:rsidR="0072780C" w:rsidRPr="0072780C" w:rsidRDefault="0072780C" w:rsidP="00727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27A256" w14:textId="77777777" w:rsidR="0072780C" w:rsidRPr="0072780C" w:rsidRDefault="0072780C" w:rsidP="00727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2780C" w:rsidRPr="0072780C" w14:paraId="03356BBC" w14:textId="77777777" w:rsidTr="0072780C">
        <w:trPr>
          <w:trHeight w:val="315"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DFD874" w14:textId="77777777" w:rsidR="0072780C" w:rsidRPr="0072780C" w:rsidRDefault="0072780C" w:rsidP="007278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7FA79E" w14:textId="77777777" w:rsidR="0072780C" w:rsidRPr="0072780C" w:rsidRDefault="0072780C" w:rsidP="007278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4E2B32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DBEBFE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F9260C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2780C" w:rsidRPr="0072780C" w14:paraId="0D4F2E06" w14:textId="77777777" w:rsidTr="0072780C">
        <w:trPr>
          <w:trHeight w:val="315"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72C8D0" w14:textId="77777777" w:rsidR="0072780C" w:rsidRPr="0072780C" w:rsidRDefault="0072780C" w:rsidP="007278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8EB246" w14:textId="77777777" w:rsidR="0072780C" w:rsidRPr="0072780C" w:rsidRDefault="0072780C" w:rsidP="007278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5A08AF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0C18EF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25703A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2780C" w:rsidRPr="0072780C" w14:paraId="6D88FE6E" w14:textId="77777777" w:rsidTr="0072780C">
        <w:trPr>
          <w:trHeight w:val="330"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A56490" w14:textId="77777777" w:rsidR="0072780C" w:rsidRPr="0072780C" w:rsidRDefault="0072780C" w:rsidP="007278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0FAD9F" w14:textId="77777777" w:rsidR="0072780C" w:rsidRPr="0072780C" w:rsidRDefault="0072780C" w:rsidP="007278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48746" w14:textId="77777777" w:rsidR="0072780C" w:rsidRPr="0072780C" w:rsidRDefault="0072780C" w:rsidP="00727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467275" w14:textId="77777777" w:rsidR="0072780C" w:rsidRPr="0072780C" w:rsidRDefault="0072780C" w:rsidP="00727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A1A6CD" w14:textId="77777777" w:rsidR="0072780C" w:rsidRPr="0072780C" w:rsidRDefault="0072780C" w:rsidP="00727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2780C" w:rsidRPr="0072780C" w14:paraId="739EC86C" w14:textId="77777777" w:rsidTr="0072780C">
        <w:trPr>
          <w:trHeight w:val="315"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95BAD2" w14:textId="77777777" w:rsidR="0072780C" w:rsidRPr="0072780C" w:rsidRDefault="0072780C" w:rsidP="007278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2CE3AD" w14:textId="77777777" w:rsidR="0072780C" w:rsidRPr="0072780C" w:rsidRDefault="0072780C" w:rsidP="007278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275870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788C71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B09707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2780C" w:rsidRPr="0072780C" w14:paraId="386E91A2" w14:textId="77777777" w:rsidTr="0072780C">
        <w:trPr>
          <w:trHeight w:val="330"/>
        </w:trPr>
        <w:tc>
          <w:tcPr>
            <w:tcW w:w="2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7BD21E" w14:textId="77777777" w:rsidR="0072780C" w:rsidRPr="0072780C" w:rsidRDefault="0072780C" w:rsidP="007278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389E8C" w14:textId="77777777" w:rsidR="0072780C" w:rsidRPr="0072780C" w:rsidRDefault="0072780C" w:rsidP="0072780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</w:pPr>
            <w:r w:rsidRPr="0072780C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270593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0DB264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819CF0" w14:textId="77777777" w:rsidR="0072780C" w:rsidRPr="0072780C" w:rsidRDefault="0072780C" w:rsidP="00727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BD8A13B" w14:textId="77777777" w:rsidR="00D50824" w:rsidRDefault="00D50824"/>
    <w:p w14:paraId="455AB912" w14:textId="5AC9A7BE" w:rsidR="0061576B" w:rsidRDefault="00BF49D7" w:rsidP="0061576B">
      <w:r>
        <w:t xml:space="preserve">VFW Store Shipping Cost  </w:t>
      </w:r>
    </w:p>
    <w:p w14:paraId="447ACE7E" w14:textId="77777777" w:rsidR="0061576B" w:rsidRDefault="0061576B" w:rsidP="0061576B">
      <w:r>
        <w:t>Up to $5.00 .................... Add $3.95</w:t>
      </w:r>
    </w:p>
    <w:p w14:paraId="36508147" w14:textId="77777777" w:rsidR="0061576B" w:rsidRDefault="0061576B" w:rsidP="0061576B">
      <w:r>
        <w:t>$5.01 to $10.00 ..................... $4.95</w:t>
      </w:r>
    </w:p>
    <w:p w14:paraId="497C61E6" w14:textId="77777777" w:rsidR="0061576B" w:rsidRDefault="0061576B" w:rsidP="0061576B">
      <w:r>
        <w:t>$10.01 to $20.00 ..................... $6.95</w:t>
      </w:r>
    </w:p>
    <w:p w14:paraId="43C49DFB" w14:textId="77777777" w:rsidR="0061576B" w:rsidRDefault="0061576B" w:rsidP="0061576B">
      <w:r>
        <w:t>$20.01 to $30.00 ................... $7.95</w:t>
      </w:r>
    </w:p>
    <w:p w14:paraId="68ED6F76" w14:textId="77777777" w:rsidR="0061576B" w:rsidRDefault="0061576B" w:rsidP="0061576B">
      <w:r>
        <w:t>$30.01 to $50.00 ................. $8.95</w:t>
      </w:r>
    </w:p>
    <w:p w14:paraId="77D9F46E" w14:textId="77777777" w:rsidR="0061576B" w:rsidRDefault="0061576B" w:rsidP="0061576B">
      <w:r>
        <w:t>$50.01 to $100.00 ............... $10.95</w:t>
      </w:r>
    </w:p>
    <w:p w14:paraId="7F8315BF" w14:textId="77777777" w:rsidR="0061576B" w:rsidRDefault="0061576B" w:rsidP="0061576B">
      <w:r>
        <w:t>$100.01 to $200.00 ............... $15.95</w:t>
      </w:r>
    </w:p>
    <w:p w14:paraId="62E62EE7" w14:textId="77777777" w:rsidR="0061576B" w:rsidRDefault="0061576B" w:rsidP="0061576B">
      <w:r>
        <w:t>$200.01 to $300.00 ................ $29.95</w:t>
      </w:r>
    </w:p>
    <w:p w14:paraId="33A25120" w14:textId="77777777" w:rsidR="0061576B" w:rsidRDefault="0061576B" w:rsidP="0061576B"/>
    <w:p w14:paraId="750F001B" w14:textId="77777777" w:rsidR="0061576B" w:rsidRDefault="0061576B" w:rsidP="0061576B">
      <w:r>
        <w:t>Prices effective through 8-31-25</w:t>
      </w:r>
    </w:p>
    <w:p w14:paraId="16386653" w14:textId="0C9EDB96" w:rsidR="0035719C" w:rsidRDefault="0035719C" w:rsidP="0061576B"/>
    <w:sectPr w:rsidR="00357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B5"/>
    <w:rsid w:val="000B6278"/>
    <w:rsid w:val="001B406A"/>
    <w:rsid w:val="0035719C"/>
    <w:rsid w:val="003E0ED8"/>
    <w:rsid w:val="0061576B"/>
    <w:rsid w:val="0072780C"/>
    <w:rsid w:val="00833FD5"/>
    <w:rsid w:val="008A4EB5"/>
    <w:rsid w:val="00A07168"/>
    <w:rsid w:val="00A31662"/>
    <w:rsid w:val="00BF49D7"/>
    <w:rsid w:val="00D224AD"/>
    <w:rsid w:val="00D50824"/>
    <w:rsid w:val="00E1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59744"/>
  <w15:chartTrackingRefBased/>
  <w15:docId w15:val="{D19B25EC-48BE-4DC5-8332-02E5C123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Aguiar</dc:creator>
  <cp:keywords/>
  <dc:description/>
  <cp:lastModifiedBy>Marty Aguiar</cp:lastModifiedBy>
  <cp:revision>5</cp:revision>
  <dcterms:created xsi:type="dcterms:W3CDTF">2023-04-27T17:01:00Z</dcterms:created>
  <dcterms:modified xsi:type="dcterms:W3CDTF">2024-08-19T19:44:00Z</dcterms:modified>
</cp:coreProperties>
</file>